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7C98" w14:textId="1DB89CC4" w:rsidR="00683C69" w:rsidRPr="000E6F52" w:rsidRDefault="00452CE9" w:rsidP="003D2EE9">
      <w:pPr>
        <w:spacing w:line="276" w:lineRule="auto"/>
        <w:jc w:val="center"/>
        <w:rPr>
          <w:rFonts w:ascii="Times New Roman" w:hAnsi="Times New Roman" w:cs="Times New Roman"/>
          <w:b/>
          <w:bCs/>
        </w:rPr>
      </w:pPr>
      <w:r w:rsidRPr="000E6F52">
        <w:rPr>
          <w:rFonts w:ascii="Times New Roman" w:hAnsi="Times New Roman" w:cs="Times New Roman"/>
          <w:b/>
          <w:bCs/>
        </w:rPr>
        <w:t>About the Faculty</w:t>
      </w:r>
    </w:p>
    <w:p w14:paraId="6828C893" w14:textId="6BE55D63" w:rsidR="00EB1215" w:rsidRPr="000E6F52" w:rsidRDefault="00EB1215" w:rsidP="0095392D">
      <w:pPr>
        <w:spacing w:line="276" w:lineRule="auto"/>
        <w:jc w:val="both"/>
        <w:rPr>
          <w:rFonts w:ascii="Times New Roman" w:eastAsia="Times New Roman" w:hAnsi="Times New Roman" w:cs="Times New Roman"/>
          <w:b/>
          <w:bCs/>
          <w:kern w:val="0"/>
          <w14:ligatures w14:val="none"/>
        </w:rPr>
      </w:pPr>
      <w:r w:rsidRPr="000E6F52">
        <w:rPr>
          <w:rFonts w:ascii="Times New Roman" w:eastAsia="Times New Roman" w:hAnsi="Times New Roman" w:cs="Times New Roman"/>
          <w:b/>
          <w:bCs/>
          <w:kern w:val="0"/>
          <w14:ligatures w14:val="none"/>
        </w:rPr>
        <w:t xml:space="preserve">JASON SALGADO </w:t>
      </w:r>
      <w:r w:rsidRPr="000E6F52">
        <w:rPr>
          <w:rFonts w:ascii="Times New Roman" w:eastAsia="Times New Roman" w:hAnsi="Times New Roman" w:cs="Times New Roman"/>
          <w:kern w:val="0"/>
          <w14:ligatures w14:val="none"/>
        </w:rPr>
        <w:t>is a Staff Attorney in the Employment Law Unit of Greater Boston Legal Services, where he represents workers and advocates for legislative change in unemployment insurance, paid family medical leave, wage and hour, and misclassification matters. Jason previously worked in the Employment Law Unit as an AmeriCorps paralegal, law student intern, volunteer and fellow. Jason graduated from Harvard Law School in 2021 and received his bachelor's degree from Boston College.</w:t>
      </w:r>
    </w:p>
    <w:p w14:paraId="20732AE7" w14:textId="77777777" w:rsidR="00EB1215" w:rsidRPr="000E6F52" w:rsidRDefault="00EB1215" w:rsidP="0095392D">
      <w:pPr>
        <w:spacing w:line="276" w:lineRule="auto"/>
        <w:jc w:val="both"/>
        <w:rPr>
          <w:rFonts w:ascii="Times New Roman" w:eastAsia="Times New Roman" w:hAnsi="Times New Roman" w:cs="Times New Roman"/>
          <w:kern w:val="0"/>
          <w14:ligatures w14:val="none"/>
        </w:rPr>
      </w:pPr>
      <w:r w:rsidRPr="000E6F52">
        <w:rPr>
          <w:rFonts w:ascii="Times New Roman" w:eastAsia="Times New Roman" w:hAnsi="Times New Roman" w:cs="Times New Roman"/>
          <w:b/>
          <w:bCs/>
          <w:kern w:val="0"/>
          <w14:ligatures w14:val="none"/>
        </w:rPr>
        <w:t xml:space="preserve">KIANA AFTAHI </w:t>
      </w:r>
      <w:r w:rsidRPr="000E6F52">
        <w:rPr>
          <w:rFonts w:ascii="Times New Roman" w:eastAsia="Times New Roman" w:hAnsi="Times New Roman" w:cs="Times New Roman"/>
          <w:kern w:val="0"/>
          <w14:ligatures w14:val="none"/>
        </w:rPr>
        <w:t>is an AmeriCorps Legal Fellow in the Employment Law Unit of Greater Boston Legal Services, where she represents workers seeking unemployment benefits and supports her team’s workplace rights advocacy. Kiana graduated from Boston University with a B.A. in philosophy and psychology. </w:t>
      </w:r>
    </w:p>
    <w:p w14:paraId="4E3E20DB" w14:textId="20241699" w:rsidR="00EB1215" w:rsidRPr="000E6F52" w:rsidRDefault="00EB1215" w:rsidP="0095392D">
      <w:pPr>
        <w:spacing w:line="276" w:lineRule="auto"/>
        <w:jc w:val="both"/>
        <w:rPr>
          <w:rFonts w:ascii="Times New Roman" w:eastAsia="Times New Roman" w:hAnsi="Times New Roman" w:cs="Times New Roman"/>
          <w:b/>
          <w:bCs/>
          <w:kern w:val="0"/>
          <w14:ligatures w14:val="none"/>
        </w:rPr>
      </w:pPr>
      <w:r w:rsidRPr="000E6F52">
        <w:rPr>
          <w:rFonts w:ascii="Times New Roman" w:eastAsia="Times New Roman" w:hAnsi="Times New Roman" w:cs="Times New Roman"/>
          <w:b/>
          <w:bCs/>
          <w:kern w:val="0"/>
          <w14:ligatures w14:val="none"/>
        </w:rPr>
        <w:t>MADISON CRUMP</w:t>
      </w:r>
      <w:r w:rsidRPr="000E6F52">
        <w:rPr>
          <w:rFonts w:ascii="Times New Roman" w:eastAsia="Times New Roman" w:hAnsi="Times New Roman" w:cs="Times New Roman"/>
          <w:kern w:val="0"/>
          <w14:ligatures w14:val="none"/>
        </w:rPr>
        <w:t xml:space="preserve"> is a student volunteer in the Employment Law Unit of Greater Boston Legal Services, where she supports advocates and works with clients on workplace rights and benefits issues. Madison is a third-year law student at Northeastern University School of Law and graduated from Louisiana State University with a B.A. in political communication.</w:t>
      </w:r>
    </w:p>
    <w:p w14:paraId="02EB4EE4" w14:textId="77777777" w:rsidR="00EB1215" w:rsidRPr="000E6F52" w:rsidRDefault="00EB1215" w:rsidP="0095392D">
      <w:pPr>
        <w:spacing w:line="276" w:lineRule="auto"/>
        <w:jc w:val="both"/>
        <w:rPr>
          <w:rFonts w:ascii="Times New Roman" w:hAnsi="Times New Roman" w:cs="Times New Roman"/>
          <w:b/>
          <w:bCs/>
        </w:rPr>
      </w:pPr>
      <w:r w:rsidRPr="000E6F52">
        <w:rPr>
          <w:rFonts w:ascii="Times New Roman" w:hAnsi="Times New Roman" w:cs="Times New Roman"/>
          <w:b/>
          <w:bCs/>
        </w:rPr>
        <w:t xml:space="preserve">STEPHANIE HERRON RICE </w:t>
      </w:r>
      <w:r w:rsidRPr="000E6F52">
        <w:rPr>
          <w:rFonts w:ascii="Times New Roman" w:hAnsi="Times New Roman" w:cs="Times New Roman"/>
        </w:rPr>
        <w:t>is an attorney and Racial Justice Fellow at Greater Boston Legal Services (GBLS) in the Employment Law Unit. Her practice focuses on Paid Family Medical Leave (PFML) and unemployment insurance (UI) individual representation and systemic advocacy. Stephanie serves on the UI Bond Bill Advisory Council, providing input to the Employment Modernization and Transformation Project overhauling the UI online system. Prior to joining GBLS, Stephanie worked in the Massachusetts Law Reform Institute and South Coastal Counties’ Justice Center in Brockton as a housing and benefits attorney. She received her J.D. from Northeastern University School of Law.</w:t>
      </w:r>
    </w:p>
    <w:p w14:paraId="37E4C4D7" w14:textId="77777777" w:rsidR="00EB1215" w:rsidRPr="000E6F52" w:rsidRDefault="00EB1215" w:rsidP="0095392D">
      <w:pPr>
        <w:spacing w:line="276" w:lineRule="auto"/>
        <w:jc w:val="both"/>
        <w:rPr>
          <w:rFonts w:ascii="Times New Roman" w:hAnsi="Times New Roman" w:cs="Times New Roman"/>
          <w:b/>
          <w:bCs/>
        </w:rPr>
      </w:pPr>
      <w:r w:rsidRPr="000E6F52">
        <w:rPr>
          <w:rFonts w:ascii="Times New Roman" w:hAnsi="Times New Roman" w:cs="Times New Roman"/>
          <w:b/>
          <w:bCs/>
        </w:rPr>
        <w:t xml:space="preserve">EMMA HORNSBY </w:t>
      </w:r>
      <w:r w:rsidRPr="000E6F52">
        <w:rPr>
          <w:rFonts w:ascii="Times New Roman" w:hAnsi="Times New Roman" w:cs="Times New Roman"/>
        </w:rPr>
        <w:t>is a Staff Attorney in the Employment Law Unit of Greater Boston Legal Services (GBLS), where she works on workplace rights and benefits issues, including unemployment insurance, wage and hour, and labor-related immigration matters. Before joining GBLS, Emma completed a clerkship at the Massachusetts Appeals Court. During law school, she completed internships related to workers’ rights and immigration law. Emma received her J.D. from Northeastern University School of Law, an M.A. from the University of Wisconsin, and a B.A. from the University of Toronto.</w:t>
      </w:r>
    </w:p>
    <w:p w14:paraId="5B735DBE" w14:textId="77777777" w:rsidR="00EB1215" w:rsidRPr="000E6F52" w:rsidRDefault="00EB1215" w:rsidP="0095392D">
      <w:pPr>
        <w:spacing w:line="276" w:lineRule="auto"/>
        <w:jc w:val="both"/>
        <w:rPr>
          <w:rFonts w:ascii="Times New Roman" w:hAnsi="Times New Roman" w:cs="Times New Roman"/>
          <w:b/>
          <w:bCs/>
        </w:rPr>
      </w:pPr>
      <w:r w:rsidRPr="000E6F52">
        <w:rPr>
          <w:rFonts w:ascii="Times New Roman" w:hAnsi="Times New Roman" w:cs="Times New Roman"/>
          <w:b/>
          <w:bCs/>
        </w:rPr>
        <w:t xml:space="preserve">ISABEL LICKEY </w:t>
      </w:r>
      <w:r w:rsidRPr="000E6F52">
        <w:rPr>
          <w:rFonts w:ascii="Times New Roman" w:hAnsi="Times New Roman" w:cs="Times New Roman"/>
        </w:rPr>
        <w:t>is a Legal Assistant in the Employment Law Unit of Greater Boston Legal Services, where she supports staff on workplace rights and employment benefit cases. Isabel was born and raised in Portland, Oregon and graduated from Middlebury College with a B.A. in philosophy.</w:t>
      </w:r>
      <w:r w:rsidRPr="000E6F52">
        <w:rPr>
          <w:rFonts w:ascii="Times New Roman" w:hAnsi="Times New Roman" w:cs="Times New Roman"/>
          <w:b/>
          <w:bCs/>
        </w:rPr>
        <w:t xml:space="preserve"> </w:t>
      </w:r>
    </w:p>
    <w:p w14:paraId="47069030" w14:textId="77777777" w:rsidR="00EB1215" w:rsidRPr="000E6F52" w:rsidRDefault="00EB1215" w:rsidP="0095392D">
      <w:pPr>
        <w:spacing w:line="276" w:lineRule="auto"/>
        <w:jc w:val="both"/>
        <w:rPr>
          <w:rFonts w:ascii="Times New Roman" w:hAnsi="Times New Roman" w:cs="Times New Roman"/>
          <w:b/>
          <w:bCs/>
        </w:rPr>
      </w:pPr>
      <w:r w:rsidRPr="000E6F52">
        <w:rPr>
          <w:rFonts w:ascii="Times New Roman" w:hAnsi="Times New Roman" w:cs="Times New Roman"/>
          <w:b/>
          <w:bCs/>
        </w:rPr>
        <w:t xml:space="preserve">RORY MACANENEY </w:t>
      </w:r>
      <w:r w:rsidRPr="000E6F52">
        <w:rPr>
          <w:rFonts w:ascii="Times New Roman" w:hAnsi="Times New Roman" w:cs="Times New Roman"/>
        </w:rPr>
        <w:t xml:space="preserve">is a Staff Attorney in the Employment Unit at Community Legal Aid where she represents workers with unemployment benefits and workplace rights issues. During law school, Rory worked at the Civil Litigation Clinic at Greater Boston Legal Services and the </w:t>
      </w:r>
      <w:r w:rsidRPr="000E6F52">
        <w:rPr>
          <w:rFonts w:ascii="Times New Roman" w:hAnsi="Times New Roman" w:cs="Times New Roman"/>
        </w:rPr>
        <w:lastRenderedPageBreak/>
        <w:t>Wrongful Convictions Clinic and interned at the U.S. Court of Appeals for the First Circuit. She received her J.D. from Boston University and her bachelor's degree from Brown University. Since June 2022, Rory has also served as Co-President of the Community Legal Aid Justice Workers Union.</w:t>
      </w:r>
      <w:r w:rsidRPr="000E6F52">
        <w:rPr>
          <w:rFonts w:ascii="Times New Roman" w:hAnsi="Times New Roman" w:cs="Times New Roman"/>
          <w:b/>
          <w:bCs/>
        </w:rPr>
        <w:t xml:space="preserve"> </w:t>
      </w:r>
    </w:p>
    <w:p w14:paraId="798FEA60" w14:textId="2062B189" w:rsidR="00EB1215" w:rsidRPr="000E6F52" w:rsidRDefault="00EB1215" w:rsidP="0095392D">
      <w:pPr>
        <w:spacing w:line="276" w:lineRule="auto"/>
        <w:jc w:val="both"/>
        <w:rPr>
          <w:rFonts w:ascii="Times New Roman" w:hAnsi="Times New Roman" w:cs="Times New Roman"/>
          <w:shd w:val="clear" w:color="auto" w:fill="FFFFFF"/>
        </w:rPr>
      </w:pPr>
      <w:r w:rsidRPr="000E6F52">
        <w:rPr>
          <w:rFonts w:ascii="Times New Roman" w:hAnsi="Times New Roman" w:cs="Times New Roman"/>
          <w:b/>
          <w:bCs/>
          <w:shd w:val="clear" w:color="auto" w:fill="FFFFFF"/>
        </w:rPr>
        <w:t>CORY MESCON </w:t>
      </w:r>
      <w:r w:rsidRPr="000E6F52">
        <w:rPr>
          <w:rFonts w:ascii="Times New Roman" w:hAnsi="Times New Roman" w:cs="Times New Roman"/>
          <w:shd w:val="clear" w:color="auto" w:fill="FFFFFF"/>
        </w:rPr>
        <w:t xml:space="preserve">is the Senior Supervising Attorney for the Employment Law Unit at Community Legal Aid (CLA), where she supports the work of her team and represents clients in unemployment benefits and </w:t>
      </w:r>
      <w:proofErr w:type="spellStart"/>
      <w:r w:rsidRPr="000E6F52">
        <w:rPr>
          <w:rFonts w:ascii="Times New Roman" w:hAnsi="Times New Roman" w:cs="Times New Roman"/>
          <w:shd w:val="clear" w:color="auto" w:fill="FFFFFF"/>
        </w:rPr>
        <w:t>workers</w:t>
      </w:r>
      <w:proofErr w:type="spellEnd"/>
      <w:r w:rsidRPr="000E6F52">
        <w:rPr>
          <w:rFonts w:ascii="Times New Roman" w:hAnsi="Times New Roman" w:cs="Times New Roman"/>
          <w:shd w:val="clear" w:color="auto" w:fill="FFFFFF"/>
        </w:rPr>
        <w:t xml:space="preserve"> rights cases. Cory came to CLA in 2020 and previously was a public defender in Massachusetts and New York City for over ten years. Cory is a graduate of the N.Y.U. School of Law and of Oberlin College.</w:t>
      </w:r>
    </w:p>
    <w:p w14:paraId="211F6B99" w14:textId="77777777" w:rsidR="00EB1215" w:rsidRPr="000E6F52" w:rsidRDefault="00EB1215" w:rsidP="0095392D">
      <w:pPr>
        <w:spacing w:line="276" w:lineRule="auto"/>
        <w:jc w:val="both"/>
        <w:rPr>
          <w:rFonts w:ascii="Times New Roman" w:hAnsi="Times New Roman" w:cs="Times New Roman"/>
          <w:b/>
          <w:bCs/>
          <w:shd w:val="clear" w:color="auto" w:fill="FFFFFF"/>
        </w:rPr>
      </w:pPr>
      <w:r w:rsidRPr="000E6F52">
        <w:rPr>
          <w:rFonts w:ascii="Times New Roman" w:hAnsi="Times New Roman" w:cs="Times New Roman"/>
          <w:b/>
          <w:bCs/>
          <w:shd w:val="clear" w:color="auto" w:fill="FFFFFF"/>
        </w:rPr>
        <w:t xml:space="preserve">MICHAEL MORELLI </w:t>
      </w:r>
      <w:r w:rsidRPr="000E6F52">
        <w:rPr>
          <w:rFonts w:ascii="Times New Roman" w:hAnsi="Times New Roman" w:cs="Times New Roman"/>
          <w:shd w:val="clear" w:color="auto" w:fill="FFFFFF"/>
        </w:rPr>
        <w:t>is a Benefits Advocate in the Public Benefits, Elder, Medicare and Employment Units at Community Legal Aid, where he has worked for the past eleven years.  Prior to that, Michael served as an AmeriCorps paralegal at Community Legal Aid handling public benefits and unemployment cases.  Michael graduated from the University of Massachusetts at Amherst with a Bachelor of Art in History.  Michael provides advice and full representation in the areas of unemployment insurance, Medicare, MassHealth, TAFDC, EAEDC, SNAP, and state veteran’s benefits.</w:t>
      </w:r>
    </w:p>
    <w:p w14:paraId="4F869078" w14:textId="77777777" w:rsidR="004C762D" w:rsidRPr="000E6F52" w:rsidRDefault="004C762D" w:rsidP="004C762D">
      <w:pPr>
        <w:jc w:val="both"/>
        <w:rPr>
          <w:rFonts w:ascii="Times New Roman" w:hAnsi="Times New Roman" w:cs="Times New Roman"/>
          <w:b/>
          <w:bCs/>
        </w:rPr>
      </w:pPr>
      <w:r w:rsidRPr="000E6F52">
        <w:rPr>
          <w:rFonts w:ascii="Times New Roman" w:hAnsi="Times New Roman" w:cs="Times New Roman"/>
          <w:b/>
          <w:bCs/>
        </w:rPr>
        <w:t xml:space="preserve">JANE PYATT </w:t>
      </w:r>
      <w:r w:rsidRPr="000E6F52">
        <w:rPr>
          <w:rFonts w:ascii="Times New Roman" w:hAnsi="Times New Roman" w:cs="Times New Roman"/>
        </w:rPr>
        <w:t>is a Student Volunteer with the Employment Law Unit of Greater Boston Legal Services, where she works with advocates and clients on workplace rights and employment benefit cases. Jane is a third-year law student at Northeastern University School of Law with an interest in employment law, and she received her B.A. in Industrial and Labor Relations from McGill University.</w:t>
      </w:r>
      <w:r w:rsidRPr="000E6F52">
        <w:rPr>
          <w:rFonts w:ascii="Times New Roman" w:hAnsi="Times New Roman" w:cs="Times New Roman"/>
          <w:b/>
          <w:bCs/>
        </w:rPr>
        <w:t> </w:t>
      </w:r>
    </w:p>
    <w:p w14:paraId="421F082D" w14:textId="3EFAB997" w:rsidR="00EB1215" w:rsidRPr="000E6F52" w:rsidRDefault="00EB1215" w:rsidP="0095392D">
      <w:pPr>
        <w:jc w:val="both"/>
        <w:rPr>
          <w:rFonts w:ascii="Times New Roman" w:hAnsi="Times New Roman" w:cs="Times New Roman"/>
          <w:b/>
          <w:bCs/>
        </w:rPr>
      </w:pPr>
      <w:r w:rsidRPr="000E6F52">
        <w:rPr>
          <w:rFonts w:ascii="Times New Roman" w:hAnsi="Times New Roman" w:cs="Times New Roman"/>
          <w:b/>
          <w:bCs/>
        </w:rPr>
        <w:t xml:space="preserve">ENOCK RODRIGUEZ </w:t>
      </w:r>
      <w:r w:rsidRPr="000E6F52">
        <w:rPr>
          <w:rFonts w:ascii="Times New Roman" w:hAnsi="Times New Roman" w:cs="Times New Roman"/>
        </w:rPr>
        <w:t>is a Senior Paralegal in the Employment Law Unit of Greater Boston Legal Services (GBLS) where he represents low-wage workers seeking assistance with their claims for unemployment insurance benefits and helps workers recover their unpaid wages. Prior to joining the Employment Law Unit, Enock worked in the Housing Unit at GBLS as a paralegal in the COVID Eviction Legal Help Team project, assisting tenants in eviction matters. Enock received his M.S. in Criminology/Criminal Justice from Northeastern University and a B.A. from UMass Boston.</w:t>
      </w:r>
    </w:p>
    <w:p w14:paraId="4E092DC5" w14:textId="6B0725EB" w:rsidR="00452CE9" w:rsidRPr="001D51A5" w:rsidRDefault="00EB1215" w:rsidP="001D51A5">
      <w:pPr>
        <w:jc w:val="both"/>
        <w:rPr>
          <w:rFonts w:ascii="Times New Roman" w:hAnsi="Times New Roman" w:cs="Times New Roman"/>
        </w:rPr>
      </w:pPr>
      <w:r w:rsidRPr="000E6F52">
        <w:rPr>
          <w:rFonts w:ascii="Times New Roman" w:hAnsi="Times New Roman" w:cs="Times New Roman"/>
          <w:b/>
          <w:bCs/>
        </w:rPr>
        <w:t xml:space="preserve">SANDRA TAVAREZ </w:t>
      </w:r>
      <w:r w:rsidRPr="000E6F52">
        <w:rPr>
          <w:rFonts w:ascii="Times New Roman" w:hAnsi="Times New Roman" w:cs="Times New Roman"/>
        </w:rPr>
        <w:t xml:space="preserve">is a Senior Paralegal in the Employment Law Unit of Greater Boston Legal Services (GBLS), primarily providing advocacy to claimants in navigating issues related to their unemployment claims as well as legal representation in administrative appeal hearings with the Department of Unemployment Assistance. More recently, Sandra expanded her practice to include the representation of workers seeking paid family medical leave benefits. Sandra previously worked as a legal assistant at Cambridge and Somerville Legal Services and has been with GBLS since 2015.  Sandra is active on a variety of committees focusing on racial justice, disability access, and Limited English Proficiency (LEP) issues.  She is the Vice President of GBLS' Staff Association Union. </w:t>
      </w:r>
    </w:p>
    <w:sectPr w:rsidR="00452CE9" w:rsidRPr="001D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69"/>
    <w:rsid w:val="000500C2"/>
    <w:rsid w:val="00067FF7"/>
    <w:rsid w:val="000E6F52"/>
    <w:rsid w:val="0010588B"/>
    <w:rsid w:val="00194FE1"/>
    <w:rsid w:val="001D51A5"/>
    <w:rsid w:val="00320760"/>
    <w:rsid w:val="00343E5D"/>
    <w:rsid w:val="003D2EE9"/>
    <w:rsid w:val="0044060B"/>
    <w:rsid w:val="00452CE9"/>
    <w:rsid w:val="00486DE3"/>
    <w:rsid w:val="004C762D"/>
    <w:rsid w:val="00683C69"/>
    <w:rsid w:val="006A1D4A"/>
    <w:rsid w:val="00774305"/>
    <w:rsid w:val="0089441F"/>
    <w:rsid w:val="00942D7A"/>
    <w:rsid w:val="00942FE0"/>
    <w:rsid w:val="0095392D"/>
    <w:rsid w:val="00A3111E"/>
    <w:rsid w:val="00EA5728"/>
    <w:rsid w:val="00EB1215"/>
    <w:rsid w:val="00ED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5F78"/>
  <w15:chartTrackingRefBased/>
  <w15:docId w15:val="{77D91DD9-2DF8-4700-A0ED-0166F26F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C69"/>
    <w:rPr>
      <w:rFonts w:eastAsiaTheme="majorEastAsia" w:cstheme="majorBidi"/>
      <w:color w:val="272727" w:themeColor="text1" w:themeTint="D8"/>
    </w:rPr>
  </w:style>
  <w:style w:type="paragraph" w:styleId="Title">
    <w:name w:val="Title"/>
    <w:basedOn w:val="Normal"/>
    <w:next w:val="Normal"/>
    <w:link w:val="TitleChar"/>
    <w:uiPriority w:val="10"/>
    <w:qFormat/>
    <w:rsid w:val="00683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C69"/>
    <w:pPr>
      <w:spacing w:before="160"/>
      <w:jc w:val="center"/>
    </w:pPr>
    <w:rPr>
      <w:i/>
      <w:iCs/>
      <w:color w:val="404040" w:themeColor="text1" w:themeTint="BF"/>
    </w:rPr>
  </w:style>
  <w:style w:type="character" w:customStyle="1" w:styleId="QuoteChar">
    <w:name w:val="Quote Char"/>
    <w:basedOn w:val="DefaultParagraphFont"/>
    <w:link w:val="Quote"/>
    <w:uiPriority w:val="29"/>
    <w:rsid w:val="00683C69"/>
    <w:rPr>
      <w:i/>
      <w:iCs/>
      <w:color w:val="404040" w:themeColor="text1" w:themeTint="BF"/>
    </w:rPr>
  </w:style>
  <w:style w:type="paragraph" w:styleId="ListParagraph">
    <w:name w:val="List Paragraph"/>
    <w:basedOn w:val="Normal"/>
    <w:uiPriority w:val="34"/>
    <w:qFormat/>
    <w:rsid w:val="00683C69"/>
    <w:pPr>
      <w:ind w:left="720"/>
      <w:contextualSpacing/>
    </w:pPr>
  </w:style>
  <w:style w:type="character" w:styleId="IntenseEmphasis">
    <w:name w:val="Intense Emphasis"/>
    <w:basedOn w:val="DefaultParagraphFont"/>
    <w:uiPriority w:val="21"/>
    <w:qFormat/>
    <w:rsid w:val="00683C69"/>
    <w:rPr>
      <w:i/>
      <w:iCs/>
      <w:color w:val="0F4761" w:themeColor="accent1" w:themeShade="BF"/>
    </w:rPr>
  </w:style>
  <w:style w:type="paragraph" w:styleId="IntenseQuote">
    <w:name w:val="Intense Quote"/>
    <w:basedOn w:val="Normal"/>
    <w:next w:val="Normal"/>
    <w:link w:val="IntenseQuoteChar"/>
    <w:uiPriority w:val="30"/>
    <w:qFormat/>
    <w:rsid w:val="00683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C69"/>
    <w:rPr>
      <w:i/>
      <w:iCs/>
      <w:color w:val="0F4761" w:themeColor="accent1" w:themeShade="BF"/>
    </w:rPr>
  </w:style>
  <w:style w:type="character" w:styleId="IntenseReference">
    <w:name w:val="Intense Reference"/>
    <w:basedOn w:val="DefaultParagraphFont"/>
    <w:uiPriority w:val="32"/>
    <w:qFormat/>
    <w:rsid w:val="00683C69"/>
    <w:rPr>
      <w:b/>
      <w:bCs/>
      <w:smallCaps/>
      <w:color w:val="0F4761" w:themeColor="accent1" w:themeShade="BF"/>
      <w:spacing w:val="5"/>
    </w:rPr>
  </w:style>
  <w:style w:type="paragraph" w:styleId="NormalWeb">
    <w:name w:val="Normal (Web)"/>
    <w:basedOn w:val="Normal"/>
    <w:uiPriority w:val="99"/>
    <w:unhideWhenUsed/>
    <w:rsid w:val="00452CE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52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7912">
      <w:bodyDiv w:val="1"/>
      <w:marLeft w:val="0"/>
      <w:marRight w:val="0"/>
      <w:marTop w:val="0"/>
      <w:marBottom w:val="0"/>
      <w:divBdr>
        <w:top w:val="none" w:sz="0" w:space="0" w:color="auto"/>
        <w:left w:val="none" w:sz="0" w:space="0" w:color="auto"/>
        <w:bottom w:val="none" w:sz="0" w:space="0" w:color="auto"/>
        <w:right w:val="none" w:sz="0" w:space="0" w:color="auto"/>
      </w:divBdr>
    </w:div>
    <w:div w:id="203717100">
      <w:bodyDiv w:val="1"/>
      <w:marLeft w:val="0"/>
      <w:marRight w:val="0"/>
      <w:marTop w:val="0"/>
      <w:marBottom w:val="0"/>
      <w:divBdr>
        <w:top w:val="none" w:sz="0" w:space="0" w:color="auto"/>
        <w:left w:val="none" w:sz="0" w:space="0" w:color="auto"/>
        <w:bottom w:val="none" w:sz="0" w:space="0" w:color="auto"/>
        <w:right w:val="none" w:sz="0" w:space="0" w:color="auto"/>
      </w:divBdr>
    </w:div>
    <w:div w:id="226109644">
      <w:bodyDiv w:val="1"/>
      <w:marLeft w:val="0"/>
      <w:marRight w:val="0"/>
      <w:marTop w:val="0"/>
      <w:marBottom w:val="0"/>
      <w:divBdr>
        <w:top w:val="none" w:sz="0" w:space="0" w:color="auto"/>
        <w:left w:val="none" w:sz="0" w:space="0" w:color="auto"/>
        <w:bottom w:val="none" w:sz="0" w:space="0" w:color="auto"/>
        <w:right w:val="none" w:sz="0" w:space="0" w:color="auto"/>
      </w:divBdr>
    </w:div>
    <w:div w:id="334233939">
      <w:bodyDiv w:val="1"/>
      <w:marLeft w:val="0"/>
      <w:marRight w:val="0"/>
      <w:marTop w:val="0"/>
      <w:marBottom w:val="0"/>
      <w:divBdr>
        <w:top w:val="none" w:sz="0" w:space="0" w:color="auto"/>
        <w:left w:val="none" w:sz="0" w:space="0" w:color="auto"/>
        <w:bottom w:val="none" w:sz="0" w:space="0" w:color="auto"/>
        <w:right w:val="none" w:sz="0" w:space="0" w:color="auto"/>
      </w:divBdr>
    </w:div>
    <w:div w:id="401488479">
      <w:bodyDiv w:val="1"/>
      <w:marLeft w:val="0"/>
      <w:marRight w:val="0"/>
      <w:marTop w:val="0"/>
      <w:marBottom w:val="0"/>
      <w:divBdr>
        <w:top w:val="none" w:sz="0" w:space="0" w:color="auto"/>
        <w:left w:val="none" w:sz="0" w:space="0" w:color="auto"/>
        <w:bottom w:val="none" w:sz="0" w:space="0" w:color="auto"/>
        <w:right w:val="none" w:sz="0" w:space="0" w:color="auto"/>
      </w:divBdr>
    </w:div>
    <w:div w:id="480584817">
      <w:bodyDiv w:val="1"/>
      <w:marLeft w:val="0"/>
      <w:marRight w:val="0"/>
      <w:marTop w:val="0"/>
      <w:marBottom w:val="0"/>
      <w:divBdr>
        <w:top w:val="none" w:sz="0" w:space="0" w:color="auto"/>
        <w:left w:val="none" w:sz="0" w:space="0" w:color="auto"/>
        <w:bottom w:val="none" w:sz="0" w:space="0" w:color="auto"/>
        <w:right w:val="none" w:sz="0" w:space="0" w:color="auto"/>
      </w:divBdr>
    </w:div>
    <w:div w:id="955796306">
      <w:bodyDiv w:val="1"/>
      <w:marLeft w:val="0"/>
      <w:marRight w:val="0"/>
      <w:marTop w:val="0"/>
      <w:marBottom w:val="0"/>
      <w:divBdr>
        <w:top w:val="none" w:sz="0" w:space="0" w:color="auto"/>
        <w:left w:val="none" w:sz="0" w:space="0" w:color="auto"/>
        <w:bottom w:val="none" w:sz="0" w:space="0" w:color="auto"/>
        <w:right w:val="none" w:sz="0" w:space="0" w:color="auto"/>
      </w:divBdr>
    </w:div>
    <w:div w:id="1031801530">
      <w:bodyDiv w:val="1"/>
      <w:marLeft w:val="0"/>
      <w:marRight w:val="0"/>
      <w:marTop w:val="0"/>
      <w:marBottom w:val="0"/>
      <w:divBdr>
        <w:top w:val="none" w:sz="0" w:space="0" w:color="auto"/>
        <w:left w:val="none" w:sz="0" w:space="0" w:color="auto"/>
        <w:bottom w:val="none" w:sz="0" w:space="0" w:color="auto"/>
        <w:right w:val="none" w:sz="0" w:space="0" w:color="auto"/>
      </w:divBdr>
    </w:div>
    <w:div w:id="1134449115">
      <w:bodyDiv w:val="1"/>
      <w:marLeft w:val="0"/>
      <w:marRight w:val="0"/>
      <w:marTop w:val="0"/>
      <w:marBottom w:val="0"/>
      <w:divBdr>
        <w:top w:val="none" w:sz="0" w:space="0" w:color="auto"/>
        <w:left w:val="none" w:sz="0" w:space="0" w:color="auto"/>
        <w:bottom w:val="none" w:sz="0" w:space="0" w:color="auto"/>
        <w:right w:val="none" w:sz="0" w:space="0" w:color="auto"/>
      </w:divBdr>
    </w:div>
    <w:div w:id="1230143474">
      <w:bodyDiv w:val="1"/>
      <w:marLeft w:val="0"/>
      <w:marRight w:val="0"/>
      <w:marTop w:val="0"/>
      <w:marBottom w:val="0"/>
      <w:divBdr>
        <w:top w:val="none" w:sz="0" w:space="0" w:color="auto"/>
        <w:left w:val="none" w:sz="0" w:space="0" w:color="auto"/>
        <w:bottom w:val="none" w:sz="0" w:space="0" w:color="auto"/>
        <w:right w:val="none" w:sz="0" w:space="0" w:color="auto"/>
      </w:divBdr>
    </w:div>
    <w:div w:id="1303803598">
      <w:bodyDiv w:val="1"/>
      <w:marLeft w:val="0"/>
      <w:marRight w:val="0"/>
      <w:marTop w:val="0"/>
      <w:marBottom w:val="0"/>
      <w:divBdr>
        <w:top w:val="none" w:sz="0" w:space="0" w:color="auto"/>
        <w:left w:val="none" w:sz="0" w:space="0" w:color="auto"/>
        <w:bottom w:val="none" w:sz="0" w:space="0" w:color="auto"/>
        <w:right w:val="none" w:sz="0" w:space="0" w:color="auto"/>
      </w:divBdr>
    </w:div>
    <w:div w:id="1424260291">
      <w:bodyDiv w:val="1"/>
      <w:marLeft w:val="0"/>
      <w:marRight w:val="0"/>
      <w:marTop w:val="0"/>
      <w:marBottom w:val="0"/>
      <w:divBdr>
        <w:top w:val="none" w:sz="0" w:space="0" w:color="auto"/>
        <w:left w:val="none" w:sz="0" w:space="0" w:color="auto"/>
        <w:bottom w:val="none" w:sz="0" w:space="0" w:color="auto"/>
        <w:right w:val="none" w:sz="0" w:space="0" w:color="auto"/>
      </w:divBdr>
    </w:div>
    <w:div w:id="1735202577">
      <w:bodyDiv w:val="1"/>
      <w:marLeft w:val="0"/>
      <w:marRight w:val="0"/>
      <w:marTop w:val="0"/>
      <w:marBottom w:val="0"/>
      <w:divBdr>
        <w:top w:val="none" w:sz="0" w:space="0" w:color="auto"/>
        <w:left w:val="none" w:sz="0" w:space="0" w:color="auto"/>
        <w:bottom w:val="none" w:sz="0" w:space="0" w:color="auto"/>
        <w:right w:val="none" w:sz="0" w:space="0" w:color="auto"/>
      </w:divBdr>
    </w:div>
    <w:div w:id="1824152483">
      <w:bodyDiv w:val="1"/>
      <w:marLeft w:val="0"/>
      <w:marRight w:val="0"/>
      <w:marTop w:val="0"/>
      <w:marBottom w:val="0"/>
      <w:divBdr>
        <w:top w:val="none" w:sz="0" w:space="0" w:color="auto"/>
        <w:left w:val="none" w:sz="0" w:space="0" w:color="auto"/>
        <w:bottom w:val="none" w:sz="0" w:space="0" w:color="auto"/>
        <w:right w:val="none" w:sz="0" w:space="0" w:color="auto"/>
      </w:divBdr>
    </w:div>
    <w:div w:id="1990551212">
      <w:bodyDiv w:val="1"/>
      <w:marLeft w:val="0"/>
      <w:marRight w:val="0"/>
      <w:marTop w:val="0"/>
      <w:marBottom w:val="0"/>
      <w:divBdr>
        <w:top w:val="none" w:sz="0" w:space="0" w:color="auto"/>
        <w:left w:val="none" w:sz="0" w:space="0" w:color="auto"/>
        <w:bottom w:val="none" w:sz="0" w:space="0" w:color="auto"/>
        <w:right w:val="none" w:sz="0" w:space="0" w:color="auto"/>
      </w:divBdr>
    </w:div>
    <w:div w:id="2016423352">
      <w:bodyDiv w:val="1"/>
      <w:marLeft w:val="0"/>
      <w:marRight w:val="0"/>
      <w:marTop w:val="0"/>
      <w:marBottom w:val="0"/>
      <w:divBdr>
        <w:top w:val="none" w:sz="0" w:space="0" w:color="auto"/>
        <w:left w:val="none" w:sz="0" w:space="0" w:color="auto"/>
        <w:bottom w:val="none" w:sz="0" w:space="0" w:color="auto"/>
        <w:right w:val="none" w:sz="0" w:space="0" w:color="auto"/>
      </w:divBdr>
    </w:div>
    <w:div w:id="2110588820">
      <w:bodyDiv w:val="1"/>
      <w:marLeft w:val="0"/>
      <w:marRight w:val="0"/>
      <w:marTop w:val="0"/>
      <w:marBottom w:val="0"/>
      <w:divBdr>
        <w:top w:val="none" w:sz="0" w:space="0" w:color="auto"/>
        <w:left w:val="none" w:sz="0" w:space="0" w:color="auto"/>
        <w:bottom w:val="none" w:sz="0" w:space="0" w:color="auto"/>
        <w:right w:val="none" w:sz="0" w:space="0" w:color="auto"/>
      </w:divBdr>
    </w:div>
    <w:div w:id="2122066984">
      <w:bodyDiv w:val="1"/>
      <w:marLeft w:val="0"/>
      <w:marRight w:val="0"/>
      <w:marTop w:val="0"/>
      <w:marBottom w:val="0"/>
      <w:divBdr>
        <w:top w:val="none" w:sz="0" w:space="0" w:color="auto"/>
        <w:left w:val="none" w:sz="0" w:space="0" w:color="auto"/>
        <w:bottom w:val="none" w:sz="0" w:space="0" w:color="auto"/>
        <w:right w:val="none" w:sz="0" w:space="0" w:color="auto"/>
      </w:divBdr>
    </w:div>
    <w:div w:id="21454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dc:creator>
  <cp:keywords/>
  <dc:description/>
  <cp:lastModifiedBy>Rachel Adam</cp:lastModifiedBy>
  <cp:revision>19</cp:revision>
  <cp:lastPrinted>2025-03-05T15:42:00Z</cp:lastPrinted>
  <dcterms:created xsi:type="dcterms:W3CDTF">2024-07-22T18:45:00Z</dcterms:created>
  <dcterms:modified xsi:type="dcterms:W3CDTF">2025-03-05T15:43:00Z</dcterms:modified>
</cp:coreProperties>
</file>